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Period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Flame Test Lab Experiment: What color does it burn?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3924300</wp:posOffset>
            </wp:positionH>
            <wp:positionV relativeFrom="paragraph">
              <wp:posOffset>257175</wp:posOffset>
            </wp:positionV>
            <wp:extent cx="2390775" cy="172402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Background Information: Atoms </w:t>
      </w:r>
      <w:r w:rsidDel="00000000" w:rsidR="00000000" w:rsidRPr="00000000">
        <w:rPr>
          <w:sz w:val="24"/>
          <w:szCs w:val="24"/>
          <w:rtl w:val="0"/>
        </w:rPr>
        <w:t xml:space="preserve">have atomic orbitals with electrons and when the atoms/elements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heated</w:t>
      </w:r>
      <w:r w:rsidDel="00000000" w:rsidR="00000000" w:rsidRPr="00000000">
        <w:rPr>
          <w:sz w:val="24"/>
          <w:szCs w:val="24"/>
          <w:rtl w:val="0"/>
        </w:rPr>
        <w:t xml:space="preserve">, the electrons get </w:t>
      </w:r>
      <w:r w:rsidDel="00000000" w:rsidR="00000000" w:rsidRPr="00000000">
        <w:rPr>
          <w:b w:val="1"/>
          <w:sz w:val="24"/>
          <w:szCs w:val="24"/>
          <w:rtl w:val="0"/>
        </w:rPr>
        <w:t xml:space="preserve">excited</w:t>
      </w:r>
      <w:r w:rsidDel="00000000" w:rsidR="00000000" w:rsidRPr="00000000">
        <w:rPr>
          <w:sz w:val="24"/>
          <w:szCs w:val="24"/>
          <w:rtl w:val="0"/>
        </w:rPr>
        <w:t xml:space="preserve">. They fall back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ground state </w:t>
      </w:r>
      <w:r w:rsidDel="00000000" w:rsidR="00000000" w:rsidRPr="00000000">
        <w:rPr>
          <w:sz w:val="24"/>
          <w:szCs w:val="24"/>
          <w:rtl w:val="0"/>
        </w:rPr>
        <w:t xml:space="preserve">(their original position) when the electrons are no longer excited. Depending on how far they fall, their wavelengths may vary and different colors may be visible.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Problem</w:t>
      </w:r>
      <w:r w:rsidDel="00000000" w:rsidR="00000000" w:rsidRPr="00000000">
        <w:rPr>
          <w:sz w:val="24"/>
          <w:szCs w:val="24"/>
          <w:rtl w:val="0"/>
        </w:rPr>
        <w:t xml:space="preserve">: What happens to an atom’s electrons when we burn them and how can you tell electrons are moving?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Hypothesis</w:t>
      </w:r>
      <w:r w:rsidDel="00000000" w:rsidR="00000000" w:rsidRPr="00000000">
        <w:rPr>
          <w:sz w:val="24"/>
          <w:szCs w:val="24"/>
          <w:rtl w:val="0"/>
        </w:rPr>
        <w:t xml:space="preserve">: I believe__________ will be seen when atom’s electrons are burned due to _________. I may see colors when atoms are burned because________________.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Materials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Calcium chloride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Lithium chloride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Strontium chloride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Potassium chloride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Sodium chloride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Copper (II) chloride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Procedure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a flame/propane can and make a flame.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Dip a cotton swab in some distilled water.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Dip the cotton swab in one of the chemical powders.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Stick the cotton swab in the fire.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Record any colors observed.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Collect the cotton swabs and waste material for proper disposal.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Results</w:t>
      </w:r>
      <w:r w:rsidDel="00000000" w:rsidR="00000000" w:rsidRPr="00000000">
        <w:rPr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2550"/>
        <w:gridCol w:w="2475"/>
        <w:tblGridChange w:id="0">
          <w:tblGrid>
            <w:gridCol w:w="525"/>
            <w:gridCol w:w="2550"/>
            <w:gridCol w:w="24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Flame Color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Calcium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Lithium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Strontium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Potassium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Sodium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Copper (II) chloride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Conclusion</w:t>
      </w:r>
      <w:r w:rsidDel="00000000" w:rsidR="00000000" w:rsidRPr="00000000">
        <w:rPr>
          <w:sz w:val="24"/>
          <w:szCs w:val="24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